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EFF" w:rsidRPr="00CC2EFF" w:rsidRDefault="00CC2EFF" w:rsidP="00C05A32">
      <w:pPr>
        <w:spacing w:after="0" w:line="480" w:lineRule="auto"/>
        <w:ind w:right="-20" w:firstLine="720"/>
        <w:contextualSpacing/>
        <w:jc w:val="center"/>
        <w:rPr>
          <w:rFonts w:ascii="Times New Roman" w:hAnsi="Times New Roman" w:cs="Times New Roman"/>
          <w:sz w:val="24"/>
          <w:szCs w:val="24"/>
        </w:rPr>
      </w:pPr>
    </w:p>
    <w:p w:rsidR="00CC2EFF" w:rsidRDefault="00CC2EFF" w:rsidP="00C05A32">
      <w:pPr>
        <w:spacing w:after="0" w:line="480" w:lineRule="auto"/>
        <w:ind w:right="-20" w:firstLine="720"/>
        <w:contextualSpacing/>
        <w:jc w:val="center"/>
        <w:rPr>
          <w:rFonts w:ascii="Times New Roman" w:hAnsi="Times New Roman" w:cs="Times New Roman"/>
          <w:sz w:val="24"/>
          <w:szCs w:val="24"/>
        </w:rPr>
      </w:pPr>
    </w:p>
    <w:p w:rsidR="00C05A32" w:rsidRDefault="00C05A32" w:rsidP="00C05A32">
      <w:pPr>
        <w:spacing w:after="0" w:line="480" w:lineRule="auto"/>
        <w:ind w:right="-20" w:firstLine="720"/>
        <w:contextualSpacing/>
        <w:jc w:val="center"/>
        <w:rPr>
          <w:rFonts w:ascii="Times New Roman" w:hAnsi="Times New Roman" w:cs="Times New Roman"/>
          <w:sz w:val="24"/>
          <w:szCs w:val="24"/>
        </w:rPr>
      </w:pPr>
    </w:p>
    <w:p w:rsidR="00C05A32" w:rsidRDefault="00C05A32" w:rsidP="00C05A32">
      <w:pPr>
        <w:spacing w:after="0" w:line="480" w:lineRule="auto"/>
        <w:ind w:right="-20" w:firstLine="720"/>
        <w:contextualSpacing/>
        <w:jc w:val="center"/>
        <w:rPr>
          <w:rFonts w:ascii="Times New Roman" w:hAnsi="Times New Roman" w:cs="Times New Roman"/>
          <w:sz w:val="24"/>
          <w:szCs w:val="24"/>
        </w:rPr>
      </w:pPr>
    </w:p>
    <w:p w:rsidR="00C05A32" w:rsidRDefault="00C05A32" w:rsidP="00C05A32">
      <w:pPr>
        <w:spacing w:after="0" w:line="480" w:lineRule="auto"/>
        <w:ind w:right="-20" w:firstLine="720"/>
        <w:contextualSpacing/>
        <w:jc w:val="center"/>
        <w:rPr>
          <w:rFonts w:ascii="Times New Roman" w:hAnsi="Times New Roman" w:cs="Times New Roman"/>
          <w:sz w:val="24"/>
          <w:szCs w:val="24"/>
        </w:rPr>
      </w:pPr>
    </w:p>
    <w:p w:rsidR="00C05A32" w:rsidRDefault="00C05A32" w:rsidP="00C05A32">
      <w:pPr>
        <w:spacing w:after="0" w:line="480" w:lineRule="auto"/>
        <w:ind w:right="-20" w:firstLine="720"/>
        <w:contextualSpacing/>
        <w:jc w:val="center"/>
        <w:rPr>
          <w:rFonts w:ascii="Times New Roman" w:hAnsi="Times New Roman" w:cs="Times New Roman"/>
          <w:sz w:val="24"/>
          <w:szCs w:val="24"/>
        </w:rPr>
      </w:pPr>
    </w:p>
    <w:p w:rsidR="00C05A32" w:rsidRDefault="00C05A32" w:rsidP="00C05A32">
      <w:pPr>
        <w:spacing w:after="0" w:line="480" w:lineRule="auto"/>
        <w:ind w:right="-20" w:firstLine="720"/>
        <w:contextualSpacing/>
        <w:jc w:val="center"/>
        <w:rPr>
          <w:rFonts w:ascii="Times New Roman" w:hAnsi="Times New Roman" w:cs="Times New Roman"/>
          <w:sz w:val="24"/>
          <w:szCs w:val="24"/>
        </w:rPr>
      </w:pPr>
    </w:p>
    <w:p w:rsidR="00C05A32" w:rsidRDefault="00C05A32" w:rsidP="00C05A32">
      <w:pPr>
        <w:spacing w:after="0" w:line="480" w:lineRule="auto"/>
        <w:ind w:right="-20" w:firstLine="720"/>
        <w:contextualSpacing/>
        <w:jc w:val="center"/>
        <w:rPr>
          <w:rFonts w:ascii="Times New Roman" w:hAnsi="Times New Roman" w:cs="Times New Roman"/>
          <w:sz w:val="24"/>
          <w:szCs w:val="24"/>
        </w:rPr>
      </w:pPr>
    </w:p>
    <w:p w:rsidR="00C05A32" w:rsidRPr="00CC2EFF" w:rsidRDefault="00C05A32" w:rsidP="00C05A32">
      <w:pPr>
        <w:spacing w:after="0" w:line="480" w:lineRule="auto"/>
        <w:ind w:right="-20" w:firstLine="720"/>
        <w:contextualSpacing/>
        <w:jc w:val="center"/>
        <w:rPr>
          <w:rFonts w:ascii="Times New Roman" w:hAnsi="Times New Roman" w:cs="Times New Roman"/>
          <w:sz w:val="24"/>
          <w:szCs w:val="24"/>
        </w:rPr>
      </w:pPr>
    </w:p>
    <w:p w:rsidR="00CC2EFF" w:rsidRPr="00CC2EFF" w:rsidRDefault="00C05A32" w:rsidP="00C05A32">
      <w:pPr>
        <w:spacing w:after="0" w:line="480" w:lineRule="auto"/>
        <w:ind w:right="-20" w:firstLine="720"/>
        <w:contextualSpacing/>
        <w:jc w:val="center"/>
        <w:rPr>
          <w:rFonts w:ascii="Times New Roman" w:hAnsi="Times New Roman" w:cs="Times New Roman"/>
          <w:sz w:val="24"/>
          <w:szCs w:val="24"/>
        </w:rPr>
      </w:pPr>
      <w:r w:rsidRPr="00CC2EFF">
        <w:rPr>
          <w:rFonts w:ascii="Times New Roman" w:hAnsi="Times New Roman" w:cs="Times New Roman"/>
          <w:sz w:val="24"/>
          <w:szCs w:val="24"/>
        </w:rPr>
        <w:t>Rhetorical Analysis</w:t>
      </w:r>
    </w:p>
    <w:p w:rsidR="00CC2EFF" w:rsidRPr="00CC2EFF" w:rsidRDefault="00C05A32" w:rsidP="00C05A32">
      <w:pPr>
        <w:spacing w:after="0" w:line="480" w:lineRule="auto"/>
        <w:ind w:right="-20" w:firstLine="720"/>
        <w:contextualSpacing/>
        <w:jc w:val="center"/>
        <w:rPr>
          <w:rFonts w:ascii="Times New Roman" w:hAnsi="Times New Roman" w:cs="Times New Roman"/>
          <w:sz w:val="24"/>
          <w:szCs w:val="24"/>
        </w:rPr>
      </w:pPr>
      <w:r w:rsidRPr="00CC2EFF">
        <w:rPr>
          <w:rFonts w:ascii="Times New Roman" w:hAnsi="Times New Roman" w:cs="Times New Roman"/>
          <w:sz w:val="24"/>
          <w:szCs w:val="24"/>
        </w:rPr>
        <w:t>Student’s Name</w:t>
      </w:r>
    </w:p>
    <w:p w:rsidR="00CC2EFF" w:rsidRPr="00CC2EFF" w:rsidRDefault="00C05A32" w:rsidP="00C05A32">
      <w:pPr>
        <w:spacing w:after="0" w:line="480" w:lineRule="auto"/>
        <w:ind w:right="-20" w:firstLine="720"/>
        <w:contextualSpacing/>
        <w:jc w:val="center"/>
        <w:rPr>
          <w:rFonts w:ascii="Times New Roman" w:hAnsi="Times New Roman" w:cs="Times New Roman"/>
          <w:sz w:val="24"/>
          <w:szCs w:val="24"/>
        </w:rPr>
      </w:pPr>
      <w:r w:rsidRPr="00CC2EFF">
        <w:rPr>
          <w:rFonts w:ascii="Times New Roman" w:hAnsi="Times New Roman" w:cs="Times New Roman"/>
          <w:sz w:val="24"/>
          <w:szCs w:val="24"/>
        </w:rPr>
        <w:t>Institution Affiliation</w:t>
      </w:r>
    </w:p>
    <w:p w:rsidR="00CC2EFF" w:rsidRPr="00CC2EFF" w:rsidRDefault="00CC2EFF" w:rsidP="00C05A32">
      <w:pPr>
        <w:spacing w:after="0" w:line="480" w:lineRule="auto"/>
        <w:ind w:right="-20" w:firstLine="720"/>
        <w:contextualSpacing/>
        <w:jc w:val="center"/>
        <w:rPr>
          <w:rFonts w:ascii="Times New Roman" w:hAnsi="Times New Roman" w:cs="Times New Roman"/>
          <w:sz w:val="24"/>
          <w:szCs w:val="24"/>
        </w:rPr>
      </w:pP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p>
    <w:p w:rsidR="00C05A32" w:rsidRPr="00CC2EFF" w:rsidRDefault="00C05A32" w:rsidP="00C05A32">
      <w:pPr>
        <w:spacing w:after="0" w:line="480" w:lineRule="auto"/>
        <w:ind w:right="-20"/>
        <w:contextualSpacing/>
        <w:rPr>
          <w:rFonts w:ascii="Times New Roman" w:hAnsi="Times New Roman" w:cs="Times New Roman"/>
          <w:sz w:val="24"/>
          <w:szCs w:val="24"/>
        </w:rPr>
      </w:pPr>
    </w:p>
    <w:p w:rsidR="00C05A32" w:rsidRDefault="00C05A32">
      <w:pPr>
        <w:rPr>
          <w:rFonts w:ascii="Times New Roman" w:hAnsi="Times New Roman" w:cs="Times New Roman"/>
          <w:sz w:val="24"/>
          <w:szCs w:val="24"/>
        </w:rPr>
      </w:pPr>
      <w:r>
        <w:rPr>
          <w:rFonts w:ascii="Times New Roman" w:hAnsi="Times New Roman" w:cs="Times New Roman"/>
          <w:sz w:val="24"/>
          <w:szCs w:val="24"/>
        </w:rPr>
        <w:br w:type="page"/>
      </w:r>
    </w:p>
    <w:p w:rsidR="00C05A32" w:rsidRPr="00CC2EFF" w:rsidRDefault="00C05A32" w:rsidP="00C05A32">
      <w:pPr>
        <w:spacing w:after="0" w:line="480" w:lineRule="auto"/>
        <w:ind w:right="-20" w:firstLine="720"/>
        <w:contextualSpacing/>
        <w:jc w:val="center"/>
        <w:rPr>
          <w:rFonts w:ascii="Times New Roman" w:hAnsi="Times New Roman" w:cs="Times New Roman"/>
          <w:sz w:val="24"/>
          <w:szCs w:val="24"/>
        </w:rPr>
      </w:pPr>
      <w:r w:rsidRPr="00CC2EFF">
        <w:rPr>
          <w:rFonts w:ascii="Times New Roman" w:hAnsi="Times New Roman" w:cs="Times New Roman"/>
          <w:sz w:val="24"/>
          <w:szCs w:val="24"/>
        </w:rPr>
        <w:lastRenderedPageBreak/>
        <w:t>Rhetorical Analysis</w:t>
      </w: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r w:rsidRPr="00CC2EFF">
        <w:rPr>
          <w:rFonts w:ascii="Times New Roman" w:hAnsi="Times New Roman" w:cs="Times New Roman"/>
          <w:sz w:val="24"/>
          <w:szCs w:val="24"/>
        </w:rPr>
        <w:t>The analysis is about Barrack Obama. He talked about the spirit of working to fulfill individual dreams as well as the great things that were to be achieved in the future. He held much on hope which he saw as the driving tool for the great people of America; this is evident with when he mentioned that it is not just the blind hope and wishful thinking, but the concern was about work and fighting to keep the promise the government has always had for the American people.</w:t>
      </w: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r w:rsidRPr="00CC2EFF">
        <w:rPr>
          <w:rFonts w:ascii="Times New Roman" w:hAnsi="Times New Roman" w:cs="Times New Roman"/>
          <w:sz w:val="24"/>
          <w:szCs w:val="24"/>
        </w:rPr>
        <w:t xml:space="preserve"> He always urged his followers to believe in what they could accomplish, and this would be by standing for what they believed in and in this case it was by having the much-needed change to realize a better life and also having equal opportunities for every citizen. In his speech, he dwelled on the matters of hope which he knew would win the hearts of the American people.</w:t>
      </w: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r w:rsidRPr="00CC2EFF">
        <w:rPr>
          <w:rFonts w:ascii="Times New Roman" w:hAnsi="Times New Roman" w:cs="Times New Roman"/>
          <w:sz w:val="24"/>
          <w:szCs w:val="24"/>
        </w:rPr>
        <w:t>In his speeches, he addressed the people who still had doubts that America was a place where all the things were realistically possible as well as those that questioned America's power of democracy. On the night he won the elections, he was able to answer his critics who viewed his candidature of being the United States as unattainable. In the year 2008, when America was in a financial crisis, most of them thought the situation was so bad that there was no hope from the downward trend the country experienced economically. Majority of the American citizens felt that all the greatness America had, was fading away, but then Barrack Obama, came to restore hope to this group of people after being elected as the 44th president of The United States of America and not just that but also being the first African American president.</w:t>
      </w: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r w:rsidRPr="00CC2EFF">
        <w:rPr>
          <w:rFonts w:ascii="Times New Roman" w:hAnsi="Times New Roman" w:cs="Times New Roman"/>
          <w:sz w:val="24"/>
          <w:szCs w:val="24"/>
        </w:rPr>
        <w:t xml:space="preserve">            After winning, he addressed 240,000 people and gave his ‘Yes We Can' speech as well as millions of people watching all over the world. His willingness to speak about issues that would usually be considered too sensitive to be addressed in public got people intrigued as well as giving them a sense of patriotism and hope of a better life. He addressed issues ranging from terrorism to racial segregation in public not only depicted his courage in facing such topics but also reassured Barrack Obama's commitment to serving the great nation of America.</w:t>
      </w: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r w:rsidRPr="00CC2EFF">
        <w:rPr>
          <w:rFonts w:ascii="Times New Roman" w:hAnsi="Times New Roman" w:cs="Times New Roman"/>
          <w:sz w:val="24"/>
          <w:szCs w:val="24"/>
        </w:rPr>
        <w:t xml:space="preserve"> </w:t>
      </w: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r w:rsidRPr="00CC2EFF">
        <w:rPr>
          <w:rFonts w:ascii="Times New Roman" w:hAnsi="Times New Roman" w:cs="Times New Roman"/>
          <w:sz w:val="24"/>
          <w:szCs w:val="24"/>
        </w:rPr>
        <w:t>Voters were assured of better days to come by emphasizing that change had to come to handle each citizens livelihood. He kept reminding his followers how difficult it was to achieve the much-needed victory, but it was very much possible by having the people's choice to stand up for change and the belief that America could be great made all the difference.</w:t>
      </w: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r w:rsidRPr="00CC2EFF">
        <w:rPr>
          <w:rFonts w:ascii="Times New Roman" w:hAnsi="Times New Roman" w:cs="Times New Roman"/>
          <w:sz w:val="24"/>
          <w:szCs w:val="24"/>
        </w:rPr>
        <w:t>Being a politician was essential for him to, to maintain loyalty to all people that were prepared to vote for him and create a relationship with them by showing that he understood their needs as well as the nation's economic goals and Barrack Obama realized this aspect well enough and therefore, to protect the interests of all the people of America. In his speech, he encouraged the people of America to work together regardless of being rich or poor, black or white, Latino or Asian, republicans or democrats, gay or straight, and people from different states to achieve the change Americans wanted.</w:t>
      </w: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r w:rsidRPr="00CC2EFF">
        <w:rPr>
          <w:rFonts w:ascii="Times New Roman" w:hAnsi="Times New Roman" w:cs="Times New Roman"/>
          <w:sz w:val="24"/>
          <w:szCs w:val="24"/>
        </w:rPr>
        <w:t>By mentioning the different demographics in America, he sent a message to the people that he did not discriminate against those who did not stand for the agendas he believed in and that they could work together to address the economic issues they faced. He assured the citizens that his government would try all its best to give everybody equal opportunities and the respect they all deserved despite their diversity. This is also done to show the welcoming nature of his incoming Liberal government and his patriotism was meant to appease those citizens of the white race might have doubts about his candidature of being a president.</w:t>
      </w: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r w:rsidRPr="00CC2EFF">
        <w:rPr>
          <w:rFonts w:ascii="Times New Roman" w:hAnsi="Times New Roman" w:cs="Times New Roman"/>
          <w:sz w:val="24"/>
          <w:szCs w:val="24"/>
        </w:rPr>
        <w:t>When giving the speech, he took advantage of the fact that he was addressing the Democrats that had a liberal way of thinking by creating an ethos that was favorable to him. He was signifying his sense of patriotism when he talked about Americans working together which certainly made his speech stronger than those he had done previously in his career as well as those done by other presidents that were before him. This was a very strategic way that he employed to persuade and influence the American people.</w:t>
      </w: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r w:rsidRPr="00CC2EFF">
        <w:rPr>
          <w:rFonts w:ascii="Times New Roman" w:hAnsi="Times New Roman" w:cs="Times New Roman"/>
          <w:sz w:val="24"/>
          <w:szCs w:val="24"/>
        </w:rPr>
        <w:t>Demonstrating character that is positive is a great way to develop a relationship between the audience and the orator. It clears any possible doubt that the audience might have against the orator. In this case, Barrack Hussein Obama used patriotism to foster trust and understanding between him and the people of America, especially the Liberals. He demonstrates a sense of goodwill for all people through his speech. He depicts America as being generous, peaceful, compassionate, and tolerant and is open to immigrants who pledge to the American flags and all the different people with dreams in America. He also talks of having amicable ways to settle disagreements. In his speech, he speaks of how people can agree to disagree without being disagreeable.</w:t>
      </w: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r w:rsidRPr="00CC2EFF">
        <w:rPr>
          <w:rFonts w:ascii="Times New Roman" w:hAnsi="Times New Roman" w:cs="Times New Roman"/>
          <w:sz w:val="24"/>
          <w:szCs w:val="24"/>
        </w:rPr>
        <w:t>He promises the Americans both those that elected him and those that did not, that he would be a servant leader. His personality wins the hearts of many Americans, in this way gets the people of America to trust his intentions for them. He maintains his American ethos, and it was evident that Barrack Obama had a good understanding of American people's traditions. He captures the audience attention in his speech emotionally by assuring people that he will mobilize his government to bring them to hope when he alludes to the times of economic crisis that was hitting the country during that period. He reminded them that this was achievable by them voting him as the president.</w:t>
      </w: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r w:rsidRPr="00CC2EFF">
        <w:rPr>
          <w:rFonts w:ascii="Times New Roman" w:hAnsi="Times New Roman" w:cs="Times New Roman"/>
          <w:sz w:val="24"/>
          <w:szCs w:val="24"/>
        </w:rPr>
        <w:t>He comes up with a slogan that moved the masses. The motto was ‘Yes We Can,' and this helped them relate with the significant changes that would be achieved through his government. It gets to their emotions when he promises the people of his timeless American creed and the unending support he would have for the American people. In his speech, he says that his government would work through both internal and external difficulties that the nation would encounter. By acknowledging the support of his wife Mitchell and stating publicly that he loved her as well as his daughters, Barrack Obama represented a conventional family man, a strategic move to capture to the hearts of the many family people that America has. There was an instance he said, ‘we as a people will get there,' he brings back to life Martin Luther King's speech that he made the night before his assassination where he talked of believing that the American people would get to the promised land even though he would not get there himself.</w:t>
      </w: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r w:rsidRPr="00CC2EFF">
        <w:rPr>
          <w:rFonts w:ascii="Times New Roman" w:hAnsi="Times New Roman" w:cs="Times New Roman"/>
          <w:sz w:val="24"/>
          <w:szCs w:val="24"/>
        </w:rPr>
        <w:t>The strategies, as well as the different stylistic devices used to deliver his speech like alliteration and imagery, as seen earlier, made it sound more appealing than it would look having been written. His oratory skills and voice, with a feel of persuasiveness, made it more relatable to the audience both those that voted for him and those that did not.</w:t>
      </w: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r w:rsidRPr="00CC2EFF">
        <w:rPr>
          <w:rFonts w:ascii="Times New Roman" w:hAnsi="Times New Roman" w:cs="Times New Roman"/>
          <w:sz w:val="24"/>
          <w:szCs w:val="24"/>
        </w:rPr>
        <w:t xml:space="preserve">The ‘Yes We Can' speech signified the power of a skilled orator has over its audience. It is having the art of persuasive words and a charismatic character that he drums up support or his candidature. Notably, this technique of communication has been borrowed from Ancient Greece culture, and it has shown that it can move masses to believe in the course of an influencer when properly executed. Barrack Obama proved to be one of the very skilled orators who mastered this art of communication when he gave this speech. Through this, he was able to use the themes of hope, persistence, and resilience to keep the people believing through the time of crisis. </w:t>
      </w: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r w:rsidRPr="00CC2EFF">
        <w:rPr>
          <w:rFonts w:ascii="Times New Roman" w:hAnsi="Times New Roman" w:cs="Times New Roman"/>
          <w:sz w:val="24"/>
          <w:szCs w:val="24"/>
        </w:rPr>
        <w:t>Unlike most speeches like the ‘Yes We Can' speech that would consider symbols, ethos and despair elements, Obama's speech overlooked what most would call logical campaigning, and it worked to the benefit of his agenda at to clinching the presidency.</w:t>
      </w: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r w:rsidRPr="00CC2EFF">
        <w:rPr>
          <w:rFonts w:ascii="Times New Roman" w:hAnsi="Times New Roman" w:cs="Times New Roman"/>
          <w:sz w:val="24"/>
          <w:szCs w:val="24"/>
        </w:rPr>
        <w:t>Obama also told the audience that the victory they had that night after clinching the win was not the change they sought but the opportunity they needed to make the change they wanted. All these words were very calculated and were meant to warm the hearts of Americans, and it made them believe in his ability to lead the nation towards the required greatness as well as redeem the country from the crisis, and the notion that America was no longer a supreme country because of the global financial crisis that hit the world in the year 2008.</w:t>
      </w: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r w:rsidRPr="00CC2EFF">
        <w:rPr>
          <w:rFonts w:ascii="Times New Roman" w:hAnsi="Times New Roman" w:cs="Times New Roman"/>
          <w:sz w:val="24"/>
          <w:szCs w:val="24"/>
        </w:rPr>
        <w:t>There were rhetoric strategies that Obama employed in the delivery of this speech which made his speech very useful include; -</w:t>
      </w: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r w:rsidRPr="00CC2EFF">
        <w:rPr>
          <w:rFonts w:ascii="Times New Roman" w:hAnsi="Times New Roman" w:cs="Times New Roman"/>
          <w:sz w:val="24"/>
          <w:szCs w:val="24"/>
        </w:rPr>
        <w:t xml:space="preserve"> His speech had the ability to move people through allusion and the patriotic associations that came with it. The rhetorical character that Obama had was an added advantage because it was easy for him to articulate his presidential goals correctly and understandably. The ability he had to include his close family members and alluding to himself when he was talking about the challenges people from other races faced and assured that his government would encourage equal among all the tracks in all spheres of life. His speech revealed the aspect of ‘two-nesses.  It is seen in the sense that it was relatable for both republicans and democrats who are divided by ideas only. His speech mobilized them to come together and work to achieving a vibrant economy. His speech had rhetoric and sensitive matters that not many leaders would dare address or talk about. He used these strategies to illustrate essential points and ideas.</w:t>
      </w: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p>
    <w:p w:rsidR="00CC2EFF" w:rsidRPr="00CC2EFF" w:rsidRDefault="00CC2EFF" w:rsidP="00C05A32">
      <w:pPr>
        <w:spacing w:after="0" w:line="480" w:lineRule="auto"/>
        <w:ind w:right="-20" w:firstLine="720"/>
        <w:contextualSpacing/>
        <w:rPr>
          <w:rFonts w:ascii="Times New Roman" w:hAnsi="Times New Roman" w:cs="Times New Roman"/>
          <w:sz w:val="24"/>
          <w:szCs w:val="24"/>
        </w:rPr>
      </w:pPr>
    </w:p>
    <w:p w:rsidR="00CC2EFF" w:rsidRPr="00CC2EFF" w:rsidRDefault="00CC2EFF" w:rsidP="00C05A32">
      <w:pPr>
        <w:spacing w:after="0" w:line="480" w:lineRule="auto"/>
        <w:ind w:right="-20" w:firstLine="720"/>
        <w:contextualSpacing/>
        <w:jc w:val="center"/>
        <w:rPr>
          <w:rFonts w:ascii="Times New Roman" w:hAnsi="Times New Roman" w:cs="Times New Roman"/>
          <w:sz w:val="24"/>
          <w:szCs w:val="24"/>
        </w:rPr>
      </w:pPr>
    </w:p>
    <w:p w:rsidR="00CC2EFF" w:rsidRPr="00CC2EFF" w:rsidRDefault="00CC2EFF" w:rsidP="00C05A32">
      <w:pPr>
        <w:spacing w:after="0" w:line="480" w:lineRule="auto"/>
        <w:ind w:right="-20" w:firstLine="720"/>
        <w:contextualSpacing/>
        <w:jc w:val="center"/>
        <w:rPr>
          <w:rFonts w:ascii="Times New Roman" w:hAnsi="Times New Roman" w:cs="Times New Roman"/>
          <w:sz w:val="24"/>
          <w:szCs w:val="24"/>
        </w:rPr>
      </w:pPr>
    </w:p>
    <w:p w:rsidR="00CC2EFF" w:rsidRPr="00CC2EFF" w:rsidRDefault="00CC2EFF" w:rsidP="00C05A32">
      <w:pPr>
        <w:spacing w:after="0" w:line="480" w:lineRule="auto"/>
        <w:ind w:right="-20" w:firstLine="720"/>
        <w:contextualSpacing/>
        <w:jc w:val="center"/>
        <w:rPr>
          <w:rFonts w:ascii="Times New Roman" w:hAnsi="Times New Roman" w:cs="Times New Roman"/>
          <w:sz w:val="24"/>
          <w:szCs w:val="24"/>
        </w:rPr>
      </w:pPr>
    </w:p>
    <w:p w:rsidR="00CC2EFF" w:rsidRPr="00CC2EFF" w:rsidRDefault="00CC2EFF" w:rsidP="00C05A32">
      <w:pPr>
        <w:spacing w:after="0" w:line="480" w:lineRule="auto"/>
        <w:ind w:right="-20" w:firstLine="720"/>
        <w:contextualSpacing/>
        <w:jc w:val="center"/>
        <w:rPr>
          <w:rFonts w:ascii="Times New Roman" w:hAnsi="Times New Roman" w:cs="Times New Roman"/>
          <w:sz w:val="24"/>
          <w:szCs w:val="24"/>
        </w:rPr>
      </w:pPr>
    </w:p>
    <w:p w:rsidR="00CC2EFF" w:rsidRPr="00CC2EFF" w:rsidRDefault="00CC2EFF" w:rsidP="00C05A32">
      <w:pPr>
        <w:spacing w:after="0" w:line="480" w:lineRule="auto"/>
        <w:ind w:right="-20" w:firstLine="720"/>
        <w:contextualSpacing/>
        <w:jc w:val="center"/>
        <w:rPr>
          <w:rFonts w:ascii="Times New Roman" w:hAnsi="Times New Roman" w:cs="Times New Roman"/>
          <w:sz w:val="24"/>
          <w:szCs w:val="24"/>
        </w:rPr>
      </w:pPr>
    </w:p>
    <w:p w:rsidR="00CC2EFF" w:rsidRPr="00CC2EFF" w:rsidRDefault="00CC2EFF" w:rsidP="00C05A32">
      <w:pPr>
        <w:spacing w:after="0" w:line="480" w:lineRule="auto"/>
        <w:ind w:right="-20" w:firstLine="720"/>
        <w:contextualSpacing/>
        <w:jc w:val="center"/>
        <w:rPr>
          <w:rFonts w:ascii="Times New Roman" w:hAnsi="Times New Roman" w:cs="Times New Roman"/>
          <w:sz w:val="24"/>
          <w:szCs w:val="24"/>
        </w:rPr>
      </w:pPr>
    </w:p>
    <w:p w:rsidR="00CC2EFF" w:rsidRPr="00CC2EFF" w:rsidRDefault="00CC2EFF" w:rsidP="00C05A32">
      <w:pPr>
        <w:spacing w:after="0" w:line="480" w:lineRule="auto"/>
        <w:ind w:right="-20"/>
        <w:contextualSpacing/>
        <w:rPr>
          <w:rFonts w:ascii="Times New Roman" w:hAnsi="Times New Roman" w:cs="Times New Roman"/>
          <w:sz w:val="24"/>
          <w:szCs w:val="24"/>
        </w:rPr>
      </w:pPr>
    </w:p>
    <w:p w:rsidR="00CC2EFF" w:rsidRPr="00CC2EFF" w:rsidRDefault="00CC2EFF" w:rsidP="00C05A32">
      <w:pPr>
        <w:spacing w:after="0" w:line="480" w:lineRule="auto"/>
        <w:ind w:right="-20" w:firstLine="720"/>
        <w:contextualSpacing/>
        <w:jc w:val="center"/>
        <w:rPr>
          <w:rFonts w:ascii="Times New Roman" w:hAnsi="Times New Roman" w:cs="Times New Roman"/>
          <w:sz w:val="24"/>
          <w:szCs w:val="24"/>
        </w:rPr>
      </w:pPr>
    </w:p>
    <w:p w:rsidR="00C05A32" w:rsidRDefault="00C05A32">
      <w:pPr>
        <w:rPr>
          <w:rFonts w:ascii="Times New Roman" w:hAnsi="Times New Roman" w:cs="Times New Roman"/>
          <w:sz w:val="24"/>
          <w:szCs w:val="24"/>
        </w:rPr>
      </w:pPr>
      <w:r>
        <w:rPr>
          <w:rFonts w:ascii="Times New Roman" w:hAnsi="Times New Roman" w:cs="Times New Roman"/>
          <w:sz w:val="24"/>
          <w:szCs w:val="24"/>
        </w:rPr>
        <w:br w:type="page"/>
      </w:r>
    </w:p>
    <w:p w:rsidR="00CC2EFF" w:rsidRPr="00CC2EFF" w:rsidRDefault="00CC2EFF" w:rsidP="00C05A32">
      <w:pPr>
        <w:spacing w:after="0" w:line="480" w:lineRule="auto"/>
        <w:ind w:right="-20" w:firstLine="720"/>
        <w:contextualSpacing/>
        <w:jc w:val="center"/>
        <w:rPr>
          <w:rFonts w:ascii="Times New Roman" w:hAnsi="Times New Roman" w:cs="Times New Roman"/>
          <w:sz w:val="24"/>
          <w:szCs w:val="24"/>
        </w:rPr>
      </w:pPr>
      <w:bookmarkStart w:id="0" w:name="_GoBack"/>
      <w:bookmarkEnd w:id="0"/>
      <w:r w:rsidRPr="00CC2EFF">
        <w:rPr>
          <w:rFonts w:ascii="Times New Roman" w:hAnsi="Times New Roman" w:cs="Times New Roman"/>
          <w:sz w:val="24"/>
          <w:szCs w:val="24"/>
        </w:rPr>
        <w:t>Reference</w:t>
      </w:r>
    </w:p>
    <w:p w:rsidR="000D1F3A" w:rsidRPr="00CC2EFF" w:rsidRDefault="00CC2EFF" w:rsidP="00C05A32">
      <w:pPr>
        <w:spacing w:after="0" w:line="480" w:lineRule="auto"/>
        <w:ind w:right="-20" w:firstLine="720"/>
        <w:contextualSpacing/>
        <w:rPr>
          <w:rFonts w:ascii="Times New Roman" w:hAnsi="Times New Roman" w:cs="Times New Roman"/>
          <w:sz w:val="24"/>
          <w:szCs w:val="24"/>
        </w:rPr>
      </w:pPr>
      <w:r w:rsidRPr="00CC2EFF">
        <w:rPr>
          <w:rFonts w:ascii="Times New Roman" w:hAnsi="Times New Roman" w:cs="Times New Roman"/>
          <w:sz w:val="24"/>
          <w:szCs w:val="24"/>
        </w:rPr>
        <w:t>https://m.youtube.com/watch?v=Fe751kMBwms</w:t>
      </w:r>
    </w:p>
    <w:sectPr w:rsidR="000D1F3A" w:rsidRPr="00CC2EFF">
      <w:headerReference w:type="default" r:id="rId7"/>
      <w:pgSz w:w="12240" w:h="15840"/>
      <w:pgMar w:top="730" w:right="850" w:bottom="1134" w:left="1440" w:header="720" w:footer="72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B75" w:rsidRDefault="006F6B75" w:rsidP="009A2538">
      <w:pPr>
        <w:spacing w:after="0" w:line="240" w:lineRule="auto"/>
      </w:pPr>
      <w:r>
        <w:separator/>
      </w:r>
    </w:p>
  </w:endnote>
  <w:endnote w:type="continuationSeparator" w:id="0">
    <w:p w:rsidR="006F6B75" w:rsidRDefault="006F6B75" w:rsidP="009A2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B75" w:rsidRDefault="006F6B75" w:rsidP="009A2538">
      <w:pPr>
        <w:spacing w:after="0" w:line="240" w:lineRule="auto"/>
      </w:pPr>
      <w:r>
        <w:separator/>
      </w:r>
    </w:p>
  </w:footnote>
  <w:footnote w:type="continuationSeparator" w:id="0">
    <w:p w:rsidR="006F6B75" w:rsidRDefault="006F6B75" w:rsidP="009A25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4791986"/>
      <w:docPartObj>
        <w:docPartGallery w:val="Page Numbers (Top of Page)"/>
        <w:docPartUnique/>
      </w:docPartObj>
    </w:sdtPr>
    <w:sdtEndPr>
      <w:rPr>
        <w:noProof/>
      </w:rPr>
    </w:sdtEndPr>
    <w:sdtContent>
      <w:p w:rsidR="009A2538" w:rsidRDefault="009A2538">
        <w:pPr>
          <w:pStyle w:val="Header"/>
          <w:jc w:val="right"/>
        </w:pPr>
        <w:r w:rsidRPr="009A2538">
          <w:t>RHETORICAL</w:t>
        </w:r>
        <w:r>
          <w:t xml:space="preserve"> </w:t>
        </w:r>
        <w:r w:rsidRPr="009A2538">
          <w:t xml:space="preserve">ANALYSIS </w:t>
        </w:r>
        <w:r>
          <w:t xml:space="preserve">                                                                                                                                                       </w:t>
        </w:r>
        <w:r>
          <w:fldChar w:fldCharType="begin"/>
        </w:r>
        <w:r>
          <w:instrText xml:space="preserve"> PAGE   \* MERGEFORMAT </w:instrText>
        </w:r>
        <w:r>
          <w:fldChar w:fldCharType="separate"/>
        </w:r>
        <w:r w:rsidR="006F6B75">
          <w:rPr>
            <w:noProof/>
          </w:rPr>
          <w:t>1</w:t>
        </w:r>
        <w:r>
          <w:rPr>
            <w:noProof/>
          </w:rPr>
          <w:fldChar w:fldCharType="end"/>
        </w:r>
      </w:p>
    </w:sdtContent>
  </w:sdt>
  <w:p w:rsidR="009A2538" w:rsidRDefault="009A25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F3A"/>
    <w:rsid w:val="000D1F3A"/>
    <w:rsid w:val="0021348A"/>
    <w:rsid w:val="00287A52"/>
    <w:rsid w:val="00363887"/>
    <w:rsid w:val="003B4470"/>
    <w:rsid w:val="00427E41"/>
    <w:rsid w:val="00522481"/>
    <w:rsid w:val="005377B4"/>
    <w:rsid w:val="00610FC5"/>
    <w:rsid w:val="00614284"/>
    <w:rsid w:val="006C207D"/>
    <w:rsid w:val="006F6B75"/>
    <w:rsid w:val="00746197"/>
    <w:rsid w:val="00775BFB"/>
    <w:rsid w:val="007A4437"/>
    <w:rsid w:val="007F5828"/>
    <w:rsid w:val="008044BE"/>
    <w:rsid w:val="008267EC"/>
    <w:rsid w:val="00840203"/>
    <w:rsid w:val="008C7E27"/>
    <w:rsid w:val="009A2538"/>
    <w:rsid w:val="00A05994"/>
    <w:rsid w:val="00AE3090"/>
    <w:rsid w:val="00B10A00"/>
    <w:rsid w:val="00B82D55"/>
    <w:rsid w:val="00C05A32"/>
    <w:rsid w:val="00C62405"/>
    <w:rsid w:val="00C648AE"/>
    <w:rsid w:val="00CC2EFF"/>
    <w:rsid w:val="00D63AC7"/>
    <w:rsid w:val="00DB4B37"/>
    <w:rsid w:val="00E53541"/>
    <w:rsid w:val="00EF0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5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538"/>
  </w:style>
  <w:style w:type="paragraph" w:styleId="Footer">
    <w:name w:val="footer"/>
    <w:basedOn w:val="Normal"/>
    <w:link w:val="FooterChar"/>
    <w:uiPriority w:val="99"/>
    <w:unhideWhenUsed/>
    <w:rsid w:val="009A2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5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5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538"/>
  </w:style>
  <w:style w:type="paragraph" w:styleId="Footer">
    <w:name w:val="footer"/>
    <w:basedOn w:val="Normal"/>
    <w:link w:val="FooterChar"/>
    <w:uiPriority w:val="99"/>
    <w:unhideWhenUsed/>
    <w:rsid w:val="009A2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5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1468</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2019-06-30T17:08:00Z</dcterms:created>
  <dcterms:modified xsi:type="dcterms:W3CDTF">2019-06-30T17:08:00Z</dcterms:modified>
</cp:coreProperties>
</file>